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75DE20">
      <w:pPr>
        <w:jc w:val="left"/>
        <w:rPr>
          <w:rFonts w:ascii="Times New Roman" w:eastAsia="黑体" w:cs="Times New Roman"/>
          <w:sz w:val="32"/>
        </w:rPr>
      </w:pPr>
      <w:r>
        <w:rPr>
          <w:rFonts w:hint="eastAsia" w:ascii="Times New Roman" w:eastAsia="黑体" w:cs="Times New Roman"/>
          <w:sz w:val="32"/>
        </w:rPr>
        <w:t>附件</w:t>
      </w:r>
      <w:r>
        <w:rPr>
          <w:rFonts w:ascii="Times New Roman" w:eastAsia="黑体" w:cs="Times New Roman"/>
          <w:sz w:val="32"/>
        </w:rPr>
        <w:t>3</w:t>
      </w:r>
    </w:p>
    <w:p w14:paraId="2E1A6949">
      <w:pPr>
        <w:spacing w:line="520" w:lineRule="exact"/>
        <w:jc w:val="center"/>
        <w:rPr>
          <w:rFonts w:ascii="黑体" w:hAnsi="黑体" w:eastAsia="黑体" w:cs="Times New Roman"/>
          <w:sz w:val="32"/>
        </w:rPr>
      </w:pPr>
      <w:r>
        <w:rPr>
          <w:rFonts w:ascii="黑体" w:hAnsi="黑体" w:eastAsia="黑体" w:cs="Times New Roman"/>
          <w:sz w:val="32"/>
        </w:rPr>
        <w:t>2025</w:t>
      </w:r>
      <w:r>
        <w:rPr>
          <w:rFonts w:hint="eastAsia" w:ascii="黑体" w:hAnsi="黑体" w:eastAsia="黑体" w:cs="Times New Roman"/>
          <w:sz w:val="32"/>
        </w:rPr>
        <w:t>年普通专升本考试各专业参考教材（普通考生）</w:t>
      </w:r>
    </w:p>
    <w:tbl>
      <w:tblPr>
        <w:tblStyle w:val="2"/>
        <w:tblW w:w="8730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2"/>
        <w:gridCol w:w="6188"/>
      </w:tblGrid>
      <w:tr w14:paraId="5D59E5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2542" w:type="dxa"/>
            <w:tcBorders>
              <w:top w:val="single" w:color="000000" w:sz="8" w:space="0"/>
              <w:left w:val="single" w:color="000000" w:sz="8" w:space="0"/>
              <w:bottom w:val="nil"/>
              <w:right w:val="nil"/>
            </w:tcBorders>
            <w:shd w:val="clear" w:color="auto" w:fill="auto"/>
            <w:vAlign w:val="center"/>
          </w:tcPr>
          <w:p w14:paraId="49038F7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科目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4C95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参考教材</w:t>
            </w:r>
          </w:p>
        </w:tc>
      </w:tr>
      <w:tr w14:paraId="1248CD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2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569ADC3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环境工程基础综合</w:t>
            </w:r>
          </w:p>
          <w:p w14:paraId="31878596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（水污染控制工程、环境监测）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9E4A1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《环境监测》，王英健，杨永红主编，化学工业出版社，2015年6月，第三版，ISBN：9787122228741；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《水污染控制技术》，王金梅、薛叙明主编，化学工业出版社，2021年10月，第三版，ISBN：9787122393760</w:t>
            </w:r>
          </w:p>
        </w:tc>
      </w:tr>
      <w:tr w14:paraId="166DAE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2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F7BE1C7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食品科学与工程基础综合</w:t>
            </w:r>
          </w:p>
          <w:p w14:paraId="1D0D2222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（食品化学、食品分析）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30D816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《食品化学》（第2版），李红、张华主编，2022年3月，中国纺织出版社，ISBN：9787518091812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《食品分析》（第1版），宋莲军、侯玉泽、张华主编，2021年5月，郑州大学出版社，ISBN：9787564572990</w:t>
            </w:r>
          </w:p>
        </w:tc>
      </w:tr>
      <w:tr w14:paraId="4F4FFD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2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7D51780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制药工程基础综合</w:t>
            </w:r>
          </w:p>
          <w:p w14:paraId="781974A5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（药剂学、药物分析）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ACF10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《药剂学》，龙晓英主编，科学出版社，2016年第二版，ISBN: 9787030485441；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《药物分析》，杭太俊主编，人民卫生出版社，2022年第九版，ISBN: 9787117339131</w:t>
            </w:r>
          </w:p>
        </w:tc>
      </w:tr>
      <w:tr w14:paraId="406FAD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2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47B512E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中药学基础综合</w:t>
            </w:r>
          </w:p>
          <w:p w14:paraId="0AB548C5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（药用植物学、生药学）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0DA49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《药用植物学》，刘春生、谷巍主编，中国中医药出版社，2022，ISBN：9787513268615；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《生药学》，叶敏、秦路平主编，人民卫生出版社，2022，ISBN：9787117330718</w:t>
            </w:r>
          </w:p>
        </w:tc>
      </w:tr>
      <w:tr w14:paraId="07ABAA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2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A6EF3D8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药学基础综合</w:t>
            </w:r>
          </w:p>
          <w:p w14:paraId="1F7468CF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（药理学、药事管理学）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C9307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《药理学》，吴基良、姚继红主编，科学出版社，2020，ISBN: 9787030651808；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《药事管理学》，孙桂芝、罗斌华主编，化学工业出版社，2021，ISBN:9787122389206</w:t>
            </w:r>
          </w:p>
        </w:tc>
      </w:tr>
      <w:tr w14:paraId="051D75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2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AFA9BB4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园林基础综合</w:t>
            </w:r>
          </w:p>
          <w:p w14:paraId="4AE43EE7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（园林树木学、园林设计）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6EC7F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《园林树木》，何会流等主编，重庆大学出版社，2019年，ISBN：9787568914741；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《园林规划设计》，王植芳等主编，华中科技大学出版社，2022年，ISBN：9787568083478</w:t>
            </w:r>
          </w:p>
        </w:tc>
      </w:tr>
      <w:tr w14:paraId="482629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0" w:hRule="atLeast"/>
        </w:trPr>
        <w:tc>
          <w:tcPr>
            <w:tcW w:w="2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C51E3CE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园艺基础综合</w:t>
            </w:r>
          </w:p>
          <w:p w14:paraId="75219FA6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（花卉、蔬果栽培）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87C5A">
            <w:pPr>
              <w:widowControl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《园林花卉》第1版，谢利娟主编，中国农业出版社，2017年，ISBN：9787109220010；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《蔬菜生产技术》(南方本），刘峻荣主编，中国农业大学出版社，2018年，ISBN：9787565519017；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《果树生产技术》(南方本），郭正兵主编，中国农业大学出版社，2021年，ISBN：9787109285491；</w:t>
            </w:r>
          </w:p>
        </w:tc>
      </w:tr>
      <w:tr w14:paraId="1CB4FA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2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1FF2A5B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计算机科学与技术基础综合</w:t>
            </w:r>
          </w:p>
          <w:p w14:paraId="40AF9A96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（C程序设计、数据结构）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753FC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《C程序设计》（第五版），谭浩强主编，清华大学出版社，ISBN：9787302481447；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《数据结构》，刘畅 姚学峰主编，上海交通大学出版社，ISBN：9787313155245</w:t>
            </w:r>
          </w:p>
        </w:tc>
      </w:tr>
      <w:tr w14:paraId="41DA3D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2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E747656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网络工程基础综合</w:t>
            </w:r>
          </w:p>
          <w:p w14:paraId="57B9D06F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（C程序设计、数据结构）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45220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《C程序设计》（第五版），谭浩强主编，清华大学出版社，ISBN：9787302481447；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《数据结构》，刘畅 姚学峰主编，上海交通大学出版社，ISBN：9787313155245</w:t>
            </w:r>
          </w:p>
        </w:tc>
      </w:tr>
      <w:tr w14:paraId="062A29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" w:hRule="atLeast"/>
        </w:trPr>
        <w:tc>
          <w:tcPr>
            <w:tcW w:w="2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6FAD7A9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财务基础综合</w:t>
            </w:r>
          </w:p>
          <w:p w14:paraId="339BE34D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（基础会计、财务管理）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D6108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《基础会计》，2020年8月出版，徐哲主编，ISBN：9787542965806，立信会计出版社；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《财务管理》，2022年1月出版，刘平主编，ISBN：9787569003307，四川大学出版社</w:t>
            </w:r>
          </w:p>
        </w:tc>
      </w:tr>
      <w:tr w14:paraId="140892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2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1C173D1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营销基础综合</w:t>
            </w:r>
          </w:p>
          <w:p w14:paraId="222E3813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（市场营销、管理学）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D8243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《市场营销学》，郭国庆主编，中国人民大学出版社，2022年，ISBN:9787300303468；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《管理学》，陈传明主编，高等教育出版社2019年1月第1版，ISBN9787040458329</w:t>
            </w:r>
          </w:p>
        </w:tc>
      </w:tr>
      <w:tr w14:paraId="331891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0" w:hRule="atLeast"/>
        </w:trPr>
        <w:tc>
          <w:tcPr>
            <w:tcW w:w="2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2AC60F6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金融基础综合</w:t>
            </w:r>
          </w:p>
          <w:p w14:paraId="395E2B1B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（金融学、管理学）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57F41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《金融学》，曹慧主编，南京大学出版社，2020年出版，ISBN：9787305228889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《管理学》，陈传明主编，高等教育出版社2019年1月第1版，ISBN：9787040458329</w:t>
            </w:r>
          </w:p>
        </w:tc>
      </w:tr>
      <w:tr w14:paraId="3A3B1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0" w:hRule="atLeast"/>
        </w:trPr>
        <w:tc>
          <w:tcPr>
            <w:tcW w:w="2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0CC04BA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英语基础综合</w:t>
            </w:r>
          </w:p>
          <w:p w14:paraId="763385D4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（综合英语、英语语法）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6D9C3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《新标准高职商务英语系列教材 综合教程1》 学生用书，2020年2月第一版，谢群主编，上海外语教育出版社，ISBN: 9787544660655；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《新标准高职商务英语系列教材 综合教程2》 学生用书，2020年2月第一版，谢群主编，上海外语教育出版社，ISBN: 9787544660624；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《新编英语语法教程》（第6版）学生用书，2017年9月，章振邦主编，上海外语教育出版社，ISBN: 9787544649094</w:t>
            </w:r>
          </w:p>
        </w:tc>
      </w:tr>
      <w:tr w14:paraId="5AAD2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0" w:hRule="atLeast"/>
        </w:trPr>
        <w:tc>
          <w:tcPr>
            <w:tcW w:w="2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8CC77E5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商务英语基础综合</w:t>
            </w:r>
          </w:p>
          <w:p w14:paraId="7EFE2CA4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（外贸函电、英语语法）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AA5CB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《外贸英语函电》(第4版) 2021年5月第4版 2022年2月第2次印刷，王虹 耿伟主编， 清华大学出版社，ISBN:978-7-302-58166-6；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《新编英语语法教程》（第6版）学生用书，2017年9月，章振邦主编，上海外语教育出版社，ISBN: 978-7-5446-4909-5</w:t>
            </w:r>
          </w:p>
        </w:tc>
      </w:tr>
      <w:tr w14:paraId="70D507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0" w:hRule="atLeast"/>
        </w:trPr>
        <w:tc>
          <w:tcPr>
            <w:tcW w:w="2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152CFEF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平面手绘快题设计</w:t>
            </w:r>
          </w:p>
          <w:p w14:paraId="309EE199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（设计知识综合应用）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5A7B0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《100种创意搞定手绘POP》，简仁吉编绘，辽宁科学技术出版社，2019年2月，ISBN：9787559110237；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《图形创意》，魏洁主编，中国美术学院出版社，2022年1月，ISBN：9787550311244；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《字体与版式设计》，方舒弘、韩绪主编，中国美术学院出版社，2022年1月，ISBN：9787550319165</w:t>
            </w:r>
          </w:p>
        </w:tc>
      </w:tr>
      <w:tr w14:paraId="7A3B0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2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B5DF3A1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室内外手绘快题设计</w:t>
            </w:r>
          </w:p>
          <w:p w14:paraId="7FF2640F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（设计知识综合应用）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2C718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《室内设计手绘技法与快题表现》，赵杰主编，华中科技大学出版社，2017年8月，ISBN：9787568008860；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《环艺快题设计》，刘程伟、徐乃珊主编，中国建筑工业出版社，2019年9月，ISBN：9787112189571</w:t>
            </w:r>
          </w:p>
        </w:tc>
      </w:tr>
      <w:tr w14:paraId="4A4FDE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2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7053F22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机械设计基础综合</w:t>
            </w:r>
          </w:p>
          <w:p w14:paraId="66CBC5D6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（工程力学、机械设计基础）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7A8B6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《工程力学》，刘思俊主编，机械工业出版社，ISBN：9787111493020；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《机械设计基础》，陈秀宁主编，浙江大学出版社，ISBN：9787308164474</w:t>
            </w:r>
          </w:p>
        </w:tc>
      </w:tr>
      <w:tr w14:paraId="44A550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2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50D834C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数字媒体技术基础综合</w:t>
            </w:r>
          </w:p>
          <w:p w14:paraId="08E3F575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（C程序设计、计算机基础）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2BCBE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《C程序设计（第五版）》，谭浩强主编，清华大学出版社，ISBN：9787302481447；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《计算机基础一体化教程》，吴晓凌、周方主编，华中师范大学出版社，ISBN：9787562292579</w:t>
            </w:r>
          </w:p>
        </w:tc>
      </w:tr>
      <w:tr w14:paraId="35B17C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2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6880FAE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大数据技术基础综合</w:t>
            </w:r>
          </w:p>
          <w:p w14:paraId="0AF842CB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（C程序设计、计算机基础）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61E66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《C程序设计（第五版）》，谭浩强主编，清华大学出版社，ISBN：9787302481447；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《计算机基础一体化教程》，吴晓凌、周方主编，华中师范大学出版社，ISBN：9787562292579</w:t>
            </w:r>
          </w:p>
        </w:tc>
      </w:tr>
      <w:tr w14:paraId="77E9D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2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0A1EE8A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建筑基础综合</w:t>
            </w:r>
          </w:p>
          <w:p w14:paraId="29704EA8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（工程制图、土木工程材料）</w:t>
            </w:r>
          </w:p>
        </w:tc>
        <w:tc>
          <w:tcPr>
            <w:tcW w:w="6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BBB0D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《土木工程材料》，孙世民主编，2021年1月第1版，航空工业出版社，ISBN:9787516502204；《工程制图》毕艳主编，2019年6月第3版，武汉理工大学出版社，ISBN9787562958727</w:t>
            </w:r>
          </w:p>
        </w:tc>
      </w:tr>
    </w:tbl>
    <w:p w14:paraId="5DFD1949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333313"/>
    <w:rsid w:val="3C333313"/>
    <w:rsid w:val="5B8F2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Times New Roman" w:eastAsia="等线" w:cs="Arial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2025-02-28T12:30:00Z</dcterms:created>
  <dc:creator>Avalon丶</dc:creator>
  <cp:lastModifiedBy>Avalon丶</cp:lastModifiedBy>
  <dcterms:modified xsi:type="dcterms:W3CDTF">2025-02-28T12:33:04Z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30AD34083BF04C38883EBDF0BDB71EB4_13</vt:lpwstr>
  </property>
  <property fmtid="{D5CDD505-2E9C-101B-9397-08002B2CF9AE}" pid="4" name="KSOTemplateDocerSaveRecord">
    <vt:lpwstr>eyJoZGlkIjoiZGRlNmIxNGZkOGE5NjViMjc3MWMyZDZhYWMyMzkxZmEiLCJ1c2VySWQiOiIyNTcyNTQ3MjMifQ==</vt:lpwstr>
  </property>
</Properties>
</file>